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0B697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</w:pPr>
      <w:bookmarkStart w:id="0" w:name="_GoBack"/>
      <w:bookmarkEnd w:id="0"/>
      <w:r w:rsidRPr="00FA7A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nb-NO" w:eastAsia="nb-NO"/>
        </w:rPr>
        <w:t>Klage på vurdering</w:t>
      </w:r>
    </w:p>
    <w:p w14:paraId="51F9947F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kan klage på alle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skal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førast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vitnemålet, det vil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seie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standpunktkarakterar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orden- og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åtferdskarakterar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eksamenskarakterar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6EC2BD93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kan klage på alle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som skal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førast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vitnemålet, det vil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seie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standpunktkarakterar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orden- og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åtferdskarakterar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eksamenskarakterar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3FEFB0C1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Gå rett til</w:t>
      </w:r>
    </w:p>
    <w:p w14:paraId="695CBBCB" w14:textId="77777777" w:rsidR="00FA7A23" w:rsidRPr="00FA7A23" w:rsidRDefault="00FA7A23" w:rsidP="00FA7A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8" w:anchor="skriftleg" w:history="1">
        <w:proofErr w:type="spellStart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skriftleg</w:t>
        </w:r>
        <w:proofErr w:type="spellEnd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 eksamen (sentral- og lokalgitt)</w:t>
        </w:r>
      </w:hyperlink>
    </w:p>
    <w:p w14:paraId="259D593A" w14:textId="77777777" w:rsidR="00FA7A23" w:rsidRPr="00FA7A23" w:rsidRDefault="00FA7A23" w:rsidP="00FA7A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9" w:anchor="standpunkt" w:history="1">
        <w:proofErr w:type="spellStart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munnleg</w:t>
        </w:r>
        <w:proofErr w:type="spellEnd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, </w:t>
        </w:r>
        <w:proofErr w:type="spellStart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munnleg</w:t>
        </w:r>
        <w:proofErr w:type="spellEnd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-praktisk og praktisk eksamen / standpunktvurdering / vedtak om </w:t>
        </w:r>
        <w:proofErr w:type="spellStart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ikkje</w:t>
        </w:r>
        <w:proofErr w:type="spellEnd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 gitt standpunktvurdering</w:t>
        </w:r>
      </w:hyperlink>
    </w:p>
    <w:p w14:paraId="2074D0ED" w14:textId="77777777" w:rsidR="00FA7A23" w:rsidRPr="00FA7A23" w:rsidRDefault="00FA7A23" w:rsidP="00FA7A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10" w:anchor="privatist" w:history="1"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privatisteksamen</w:t>
        </w:r>
      </w:hyperlink>
    </w:p>
    <w:p w14:paraId="3C7FD92F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Klagefrist</w:t>
      </w:r>
    </w:p>
    <w:p w14:paraId="0FBBA5B0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Det er ti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dagar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 klagefrist på standpunktkarakter og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eksamenskarakterar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Fristen vert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rekna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det tidspunktet du er blitt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kjend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eller burde gjort deg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kjend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med karakteren.</w:t>
      </w:r>
    </w:p>
    <w:p w14:paraId="2CCFFA99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Ny eksamen</w:t>
      </w:r>
    </w:p>
    <w:p w14:paraId="41CD991F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Viss karakteren blir uendra og du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nøgd med den, kan du ta melde deg opp i faget som privatist. Dette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 på 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begin"/>
      </w: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instrText xml:space="preserve"> HYPERLINK "https://www.privatistweb.no/prweb/start.action?index=true" \t "_blank" </w:instrText>
      </w: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separate"/>
      </w:r>
      <w:r w:rsidRPr="00FA7A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nb-NO" w:eastAsia="nb-NO"/>
        </w:rPr>
        <w:t>PrivatistWeb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fldChar w:fldCharType="end"/>
      </w: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0778166D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Regelverk</w:t>
      </w:r>
    </w:p>
    <w:p w14:paraId="2501171C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Detaljar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 regelverket om klage på vurdering finn du i forskrifta til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opplæringslova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: </w:t>
      </w:r>
      <w:hyperlink r:id="rId11" w:anchor="KAPITTEL_6" w:history="1"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Kap. 5 Klage på vurdering</w:t>
        </w:r>
      </w:hyperlink>
    </w:p>
    <w:p w14:paraId="35E059E6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bookmarkStart w:id="1" w:name="skriftleg"/>
      <w:bookmarkEnd w:id="1"/>
      <w:proofErr w:type="spellStart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Skriftleg</w:t>
      </w:r>
      <w:proofErr w:type="spellEnd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eksamen (sentral- og lokalgitt)</w:t>
      </w:r>
    </w:p>
    <w:p w14:paraId="7AE5A664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Kva kan du klage på?</w:t>
      </w:r>
    </w:p>
    <w:p w14:paraId="572D425D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På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eksamen kan du klage på både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faglege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og formelle feil. Ved klage på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eksamen, treng du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grunngi klagen.</w:t>
      </w:r>
    </w:p>
    <w:p w14:paraId="7E57C352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Før du </w:t>
      </w:r>
      <w:proofErr w:type="spellStart"/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klagar</w:t>
      </w:r>
      <w:proofErr w:type="spellEnd"/>
    </w:p>
    <w:p w14:paraId="07ED2351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Viss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 vurderer å klage, kan du først be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faglærar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om å vurdere karaktersettinga.</w:t>
      </w:r>
    </w:p>
    <w:p w14:paraId="2F709E16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Korleis </w:t>
      </w:r>
      <w:proofErr w:type="spellStart"/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klagar</w:t>
      </w:r>
      <w:proofErr w:type="spellEnd"/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du?</w:t>
      </w:r>
    </w:p>
    <w:p w14:paraId="0E6D8CA9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Ved klage på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eksamen 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nyttar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du </w:t>
      </w:r>
      <w:hyperlink r:id="rId12" w:tgtFrame="_blank" w:history="1"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skjema for klage på vurdering</w:t>
        </w:r>
      </w:hyperlink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 Klagen skal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sendast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på e-post eller per post til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v/rektor.</w:t>
      </w:r>
    </w:p>
    <w:p w14:paraId="1BB9DAA1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Det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finst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ei hurtigklageordning for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avgangselevar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Ordninga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gjer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at avgjerda kjem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tidleg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nok til at vitnemålet rekk å bli retta opp med eventuelt ny karakter før universitet og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høgskular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proofErr w:type="gram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hentar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  opp</w:t>
      </w:r>
      <w:proofErr w:type="gram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vitnemålet elektronisk. Detaljert informasjon om hurtigklagefrist får du ved å ta kontakt med kontoret på eige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 </w:t>
      </w:r>
    </w:p>
    <w:p w14:paraId="440524E9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lastRenderedPageBreak/>
        <w:t xml:space="preserve">Kven </w:t>
      </w:r>
      <w:proofErr w:type="spellStart"/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handsamar</w:t>
      </w:r>
      <w:proofErr w:type="spellEnd"/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 xml:space="preserve"> klagen?</w:t>
      </w:r>
    </w:p>
    <w:p w14:paraId="1465D0FE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Klageinstansen for vurdering av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sentralt gitt eksamen med sentral sensur i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vidaregåande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opplæring er ei klagenemnd som vert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oppnemnd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Fylkesmannen.</w:t>
      </w:r>
    </w:p>
    <w:p w14:paraId="210F6BA7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Klageinstansen for vurdering av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lokalt gitt eksamen i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vidaregåande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opplæring er ei klagenemnd som vert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oppnemnd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 fylkeskommunen etter retningslinjer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frå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Fylkesmannen.</w:t>
      </w:r>
    </w:p>
    <w:p w14:paraId="67A1B52A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Klageresultat</w:t>
      </w:r>
    </w:p>
    <w:p w14:paraId="41B001BF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Klagenemnda skal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avgjere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om karakteren ved ordinær sensur er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urimeleg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Dersom nemnda meiner det, vil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dei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setje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ny karakter som er betre eller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dårlegare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. Nemnda vil gi ei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skriftleg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grunngiving for klageresultatet. </w:t>
      </w:r>
    </w:p>
    <w:p w14:paraId="183FCF09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bookmarkStart w:id="2" w:name="standpunkt"/>
      <w:bookmarkEnd w:id="2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Standpunktvurdering / vedtak om </w:t>
      </w:r>
      <w:proofErr w:type="spellStart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ikkje</w:t>
      </w:r>
      <w:proofErr w:type="spellEnd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 gitt standpunktvurdering / </w:t>
      </w:r>
      <w:proofErr w:type="spellStart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munnleg</w:t>
      </w:r>
      <w:proofErr w:type="spellEnd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 xml:space="preserve">, </w:t>
      </w:r>
      <w:proofErr w:type="spellStart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munnleg</w:t>
      </w:r>
      <w:proofErr w:type="spellEnd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-praktisk og praktisk eksamen</w:t>
      </w:r>
    </w:p>
    <w:p w14:paraId="62F64D28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4"/>
          <w:szCs w:val="24"/>
          <w:lang w:val="nb-NO" w:eastAsia="nb-NO"/>
        </w:rPr>
        <w:t>Kva kan du klage på?</w:t>
      </w:r>
    </w:p>
    <w:p w14:paraId="1DFADCE9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Alle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ikkje-skriftlege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eksamenar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for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elevar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er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er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avlyst våren 2021. Klage på denne typen eksamen er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difor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ikkje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aktuelt. </w:t>
      </w:r>
    </w:p>
    <w:p w14:paraId="3BF9A745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For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meir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informasjon om klage på standpunktkarakter og karakter i orden og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åtferd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, gå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nettsida </w:t>
      </w:r>
      <w:hyperlink r:id="rId13" w:history="1"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vestlandfylke.no/standpunkt</w:t>
        </w:r>
      </w:hyperlink>
    </w:p>
    <w:p w14:paraId="7392C69F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</w:pPr>
      <w:bookmarkStart w:id="3" w:name="privatist"/>
      <w:bookmarkEnd w:id="3"/>
      <w:r w:rsidRPr="00FA7A23">
        <w:rPr>
          <w:rFonts w:ascii="Times New Roman" w:eastAsia="Times New Roman" w:hAnsi="Times New Roman" w:cs="Times New Roman"/>
          <w:b/>
          <w:bCs/>
          <w:sz w:val="36"/>
          <w:szCs w:val="36"/>
          <w:lang w:val="nb-NO" w:eastAsia="nb-NO"/>
        </w:rPr>
        <w:t>Privatist</w:t>
      </w:r>
    </w:p>
    <w:p w14:paraId="60DAC9AE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For klage på privatisteksamen, gå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vidare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 til nettsida </w:t>
      </w:r>
      <w:hyperlink r:id="rId14" w:history="1"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vestlandfylke.no/utdanning-og-karriere/privatist/klage-pa-eksamen/</w:t>
        </w:r>
      </w:hyperlink>
    </w:p>
    <w:p w14:paraId="7FD0A19F" w14:textId="2CA5D93C" w:rsidR="0064643B" w:rsidRDefault="0064643B" w:rsidP="00C62C43"/>
    <w:p w14:paraId="6640CA7C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Kontakt</w:t>
      </w:r>
    </w:p>
    <w:p w14:paraId="5EA4E2F1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 xml:space="preserve">Rektor på </w:t>
      </w:r>
      <w:proofErr w:type="spellStart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skulen</w:t>
      </w:r>
      <w:proofErr w:type="spellEnd"/>
      <w:r w:rsidRPr="00FA7A23"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  <w:t>.</w:t>
      </w:r>
    </w:p>
    <w:p w14:paraId="76A326F7" w14:textId="77777777" w:rsidR="00FA7A23" w:rsidRPr="00FA7A23" w:rsidRDefault="00FA7A23" w:rsidP="00FA7A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</w:pPr>
      <w:r w:rsidRPr="00FA7A23">
        <w:rPr>
          <w:rFonts w:ascii="Times New Roman" w:eastAsia="Times New Roman" w:hAnsi="Times New Roman" w:cs="Times New Roman"/>
          <w:b/>
          <w:bCs/>
          <w:sz w:val="27"/>
          <w:szCs w:val="27"/>
          <w:lang w:val="nb-NO" w:eastAsia="nb-NO"/>
        </w:rPr>
        <w:t>Relaterte lenker</w:t>
      </w:r>
    </w:p>
    <w:p w14:paraId="6C1AD5C0" w14:textId="77777777" w:rsidR="00FA7A23" w:rsidRPr="00FA7A23" w:rsidRDefault="00FA7A23" w:rsidP="00FA7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b-NO" w:eastAsia="nb-NO"/>
        </w:rPr>
      </w:pPr>
      <w:hyperlink r:id="rId15" w:history="1"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K</w:t>
        </w:r>
      </w:hyperlink>
      <w:hyperlink r:id="rId16" w:tgtFrame="_blank" w:history="1"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 xml:space="preserve">lage på standpunktkarakter og karakter i orden og </w:t>
        </w:r>
        <w:proofErr w:type="spellStart"/>
        <w:r w:rsidRPr="00FA7A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nb-NO" w:eastAsia="nb-NO"/>
          </w:rPr>
          <w:t>åtferd</w:t>
        </w:r>
        <w:proofErr w:type="spellEnd"/>
      </w:hyperlink>
    </w:p>
    <w:p w14:paraId="718B9E8C" w14:textId="77777777" w:rsidR="00FA7A23" w:rsidRPr="00960DEB" w:rsidRDefault="00FA7A23" w:rsidP="00C62C43"/>
    <w:sectPr w:rsidR="00FA7A23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A197" w14:textId="77777777" w:rsidR="00FA7A23" w:rsidRDefault="00FA7A23" w:rsidP="0007482F">
      <w:pPr>
        <w:spacing w:after="0" w:line="240" w:lineRule="auto"/>
      </w:pPr>
      <w:r>
        <w:separator/>
      </w:r>
    </w:p>
  </w:endnote>
  <w:endnote w:type="continuationSeparator" w:id="0">
    <w:p w14:paraId="317F3E83" w14:textId="77777777" w:rsidR="00FA7A23" w:rsidRDefault="00FA7A23" w:rsidP="0007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3FE2" w14:textId="77777777" w:rsidR="00FA7A23" w:rsidRDefault="00FA7A23" w:rsidP="0007482F">
      <w:pPr>
        <w:spacing w:after="0" w:line="240" w:lineRule="auto"/>
      </w:pPr>
      <w:r>
        <w:separator/>
      </w:r>
    </w:p>
  </w:footnote>
  <w:footnote w:type="continuationSeparator" w:id="0">
    <w:p w14:paraId="47AD0A9C" w14:textId="77777777" w:rsidR="00FA7A23" w:rsidRDefault="00FA7A23" w:rsidP="00074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002A8E"/>
    <w:multiLevelType w:val="multilevel"/>
    <w:tmpl w:val="863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23"/>
    <w:rsid w:val="0007482F"/>
    <w:rsid w:val="00085E9D"/>
    <w:rsid w:val="0037281D"/>
    <w:rsid w:val="00435442"/>
    <w:rsid w:val="00501AA3"/>
    <w:rsid w:val="0058147D"/>
    <w:rsid w:val="0064643B"/>
    <w:rsid w:val="00654C61"/>
    <w:rsid w:val="007165BD"/>
    <w:rsid w:val="007243CC"/>
    <w:rsid w:val="00811A24"/>
    <w:rsid w:val="008F68EB"/>
    <w:rsid w:val="00960DEB"/>
    <w:rsid w:val="00AB3355"/>
    <w:rsid w:val="00C62C43"/>
    <w:rsid w:val="00D102EE"/>
    <w:rsid w:val="00DC62E4"/>
    <w:rsid w:val="00EF215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8889"/>
  <w15:chartTrackingRefBased/>
  <w15:docId w15:val="{3DB869F0-6E93-4FBC-87C3-A1D94025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FA7A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7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8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fstad.vgs.no/klage-paa-vurdering.367475.nn.html" TargetMode="External"/><Relationship Id="rId13" Type="http://schemas.openxmlformats.org/officeDocument/2006/relationships/hyperlink" Target="http://vestlandfylke.no/standpunk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jema.vlfk.no/opplaering/elev/Klage_Sku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estlandfylke.no/standpunk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vdata.no/dokument/SF/forskrift/2006-06-23-724/KAPITTEL_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stlandfylke.no/standpunkt" TargetMode="External"/><Relationship Id="rId10" Type="http://schemas.openxmlformats.org/officeDocument/2006/relationships/hyperlink" Target="https://www.hafstad.vgs.no/klage-paa-vurdering.367475.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fstad.vgs.no/klage-paa-vurdering.367475.nn.html" TargetMode="External"/><Relationship Id="rId14" Type="http://schemas.openxmlformats.org/officeDocument/2006/relationships/hyperlink" Target="http://vestlandfylke.no/utdanning-og-karriere/privatist/klage-pa-eksamen/" TargetMode="Externa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Fossdal</dc:creator>
  <cp:keywords/>
  <dc:description/>
  <cp:lastModifiedBy>Mona Fossdal</cp:lastModifiedBy>
  <cp:revision>1</cp:revision>
  <dcterms:created xsi:type="dcterms:W3CDTF">2021-11-29T12:54:00Z</dcterms:created>
  <dcterms:modified xsi:type="dcterms:W3CDTF">2021-11-29T12:55:00Z</dcterms:modified>
</cp:coreProperties>
</file>